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07C0" w:rsidRDefault="008A07C0">
      <w:pPr>
        <w:widowControl w:val="0"/>
        <w:autoSpaceDE w:val="0"/>
        <w:autoSpaceDN w:val="0"/>
        <w:adjustRightInd w:val="0"/>
        <w:spacing w:after="240" w:line="240" w:lineRule="auto"/>
        <w:jc w:val="right"/>
        <w:rPr>
          <w:rFonts w:ascii="Times-Bold" w:hAnsi="Times-Bold" w:cs="Times-Bold"/>
          <w:b/>
          <w:bCs/>
          <w:sz w:val="24"/>
          <w:szCs w:val="24"/>
        </w:rPr>
      </w:pPr>
      <w:bookmarkStart w:id="0" w:name="_GoBack"/>
      <w:bookmarkEnd w:id="0"/>
    </w:p>
    <w:p w:rsidR="008A07C0" w:rsidRDefault="00BB3113">
      <w:pPr>
        <w:widowControl w:val="0"/>
        <w:autoSpaceDE w:val="0"/>
        <w:autoSpaceDN w:val="0"/>
        <w:adjustRightInd w:val="0"/>
        <w:spacing w:after="240" w:line="240" w:lineRule="auto"/>
        <w:jc w:val="right"/>
        <w:rPr>
          <w:rFonts w:ascii="Times-Roman" w:hAnsi="Times-Roman" w:cs="Times-Roman"/>
          <w:sz w:val="24"/>
          <w:szCs w:val="24"/>
        </w:rPr>
      </w:pPr>
      <w:r w:rsidRPr="00BB3113">
        <w:rPr>
          <w:rFonts w:ascii="Times New Roman" w:hAnsi="Times New Roman"/>
          <w:b/>
          <w:bCs/>
          <w:sz w:val="24"/>
          <w:szCs w:val="24"/>
        </w:rPr>
        <w:t>Қала / аудан әкіміне [көрсету]</w:t>
      </w:r>
      <w:r w:rsidR="008A07C0">
        <w:rPr>
          <w:rFonts w:ascii="Times-Roman" w:hAnsi="Times-Roman" w:cs="Times-Roman"/>
          <w:sz w:val="24"/>
          <w:szCs w:val="24"/>
        </w:rPr>
        <w:t> </w:t>
      </w:r>
      <w:r w:rsidRPr="00BB3113">
        <w:t xml:space="preserve"> </w:t>
      </w:r>
      <w:r w:rsidRPr="00BB3113">
        <w:rPr>
          <w:rFonts w:ascii="Times New Roman" w:hAnsi="Times New Roman"/>
          <w:sz w:val="24"/>
          <w:szCs w:val="24"/>
        </w:rPr>
        <w:t>[Т.А.Ә.]</w:t>
      </w:r>
    </w:p>
    <w:p w:rsidR="00BB3113" w:rsidRPr="00BB3113" w:rsidRDefault="00BB3113">
      <w:pPr>
        <w:widowControl w:val="0"/>
        <w:autoSpaceDE w:val="0"/>
        <w:autoSpaceDN w:val="0"/>
        <w:adjustRightInd w:val="0"/>
        <w:spacing w:after="240" w:line="240" w:lineRule="auto"/>
        <w:jc w:val="right"/>
        <w:rPr>
          <w:rFonts w:ascii="Times New Roman" w:hAnsi="Times New Roman"/>
          <w:sz w:val="24"/>
          <w:szCs w:val="24"/>
        </w:rPr>
      </w:pPr>
      <w:r w:rsidRPr="00BB3113">
        <w:rPr>
          <w:rFonts w:ascii="Times New Roman" w:hAnsi="Times New Roman"/>
          <w:sz w:val="24"/>
          <w:szCs w:val="24"/>
        </w:rPr>
        <w:t>өтініш берушіден: [Т.А.Ә.]</w:t>
      </w:r>
    </w:p>
    <w:p w:rsidR="008A07C0" w:rsidRPr="00BB3113" w:rsidRDefault="008A07C0">
      <w:pPr>
        <w:widowControl w:val="0"/>
        <w:autoSpaceDE w:val="0"/>
        <w:autoSpaceDN w:val="0"/>
        <w:adjustRightInd w:val="0"/>
        <w:spacing w:after="240" w:line="240" w:lineRule="auto"/>
        <w:jc w:val="right"/>
        <w:rPr>
          <w:rFonts w:cs="Times-Roman"/>
          <w:sz w:val="24"/>
          <w:szCs w:val="24"/>
        </w:rPr>
      </w:pPr>
      <w:r>
        <w:rPr>
          <w:rFonts w:ascii="Times-Roman" w:hAnsi="Times-Roman" w:cs="Times-Roman"/>
          <w:sz w:val="24"/>
          <w:szCs w:val="24"/>
        </w:rPr>
        <w:t> </w:t>
      </w:r>
      <w:r w:rsidR="00BB3113" w:rsidRPr="00BB3113">
        <w:t xml:space="preserve"> </w:t>
      </w:r>
      <w:r w:rsidR="00BB3113" w:rsidRPr="00BB3113">
        <w:rPr>
          <w:rFonts w:ascii="Times New Roman" w:hAnsi="Times New Roman"/>
          <w:b/>
          <w:bCs/>
          <w:sz w:val="24"/>
          <w:szCs w:val="24"/>
        </w:rPr>
        <w:t>ЖСН: [ЖСН]</w:t>
      </w:r>
    </w:p>
    <w:p w:rsidR="008A07C0" w:rsidRDefault="008A07C0">
      <w:pPr>
        <w:widowControl w:val="0"/>
        <w:autoSpaceDE w:val="0"/>
        <w:autoSpaceDN w:val="0"/>
        <w:adjustRightInd w:val="0"/>
        <w:spacing w:after="240" w:line="240" w:lineRule="auto"/>
        <w:jc w:val="right"/>
        <w:rPr>
          <w:rFonts w:ascii="Times-Roman" w:hAnsi="Times-Roman" w:cs="Times-Roman"/>
          <w:sz w:val="24"/>
          <w:szCs w:val="24"/>
        </w:rPr>
      </w:pPr>
      <w:r>
        <w:rPr>
          <w:rFonts w:ascii="Times-Roman" w:hAnsi="Times-Roman" w:cs="Times-Roman"/>
          <w:sz w:val="24"/>
          <w:szCs w:val="24"/>
        </w:rPr>
        <w:t> </w:t>
      </w:r>
      <w:r w:rsidR="00BB3113" w:rsidRPr="00BB3113">
        <w:t xml:space="preserve"> </w:t>
      </w:r>
      <w:r w:rsidR="00BB3113" w:rsidRPr="00BB3113">
        <w:rPr>
          <w:rFonts w:ascii="Times New Roman" w:hAnsi="Times New Roman"/>
          <w:sz w:val="24"/>
          <w:szCs w:val="24"/>
        </w:rPr>
        <w:t>мекенжай</w:t>
      </w:r>
      <w:r>
        <w:rPr>
          <w:rFonts w:ascii="Times-Roman" w:hAnsi="Times-Roman" w:cs="Times-Roman"/>
          <w:sz w:val="24"/>
          <w:szCs w:val="24"/>
        </w:rPr>
        <w:t>: ____________________________________</w:t>
      </w:r>
    </w:p>
    <w:p w:rsidR="008A07C0" w:rsidRDefault="008A07C0">
      <w:pPr>
        <w:widowControl w:val="0"/>
        <w:autoSpaceDE w:val="0"/>
        <w:autoSpaceDN w:val="0"/>
        <w:adjustRightInd w:val="0"/>
        <w:spacing w:after="0" w:line="240" w:lineRule="auto"/>
        <w:jc w:val="right"/>
        <w:rPr>
          <w:rFonts w:ascii="Times-Roman" w:hAnsi="Times-Roman" w:cs="Times-Roman"/>
          <w:color w:val="6D6D6D"/>
          <w:sz w:val="24"/>
          <w:szCs w:val="24"/>
        </w:rPr>
      </w:pPr>
    </w:p>
    <w:p w:rsidR="008A07C0" w:rsidRDefault="00BB3113">
      <w:pPr>
        <w:widowControl w:val="0"/>
        <w:autoSpaceDE w:val="0"/>
        <w:autoSpaceDN w:val="0"/>
        <w:adjustRightInd w:val="0"/>
        <w:spacing w:after="240" w:line="240" w:lineRule="auto"/>
        <w:jc w:val="right"/>
        <w:rPr>
          <w:rFonts w:ascii="Times-Roman" w:hAnsi="Times-Roman" w:cs="Times-Roman"/>
          <w:sz w:val="24"/>
          <w:szCs w:val="24"/>
        </w:rPr>
      </w:pPr>
      <w:r w:rsidRPr="00BB3113">
        <w:rPr>
          <w:rFonts w:ascii="Times New Roman" w:hAnsi="Times New Roman"/>
          <w:sz w:val="24"/>
          <w:szCs w:val="24"/>
        </w:rPr>
        <w:t>байланыс деректері</w:t>
      </w:r>
      <w:r w:rsidR="008A07C0">
        <w:rPr>
          <w:rFonts w:ascii="Times-Roman" w:hAnsi="Times-Roman" w:cs="Times-Roman"/>
          <w:sz w:val="24"/>
          <w:szCs w:val="24"/>
        </w:rPr>
        <w:t>: _________________________________</w:t>
      </w:r>
    </w:p>
    <w:p w:rsidR="008A07C0" w:rsidRDefault="008A07C0">
      <w:pPr>
        <w:widowControl w:val="0"/>
        <w:autoSpaceDE w:val="0"/>
        <w:autoSpaceDN w:val="0"/>
        <w:adjustRightInd w:val="0"/>
        <w:spacing w:after="0" w:line="240" w:lineRule="auto"/>
        <w:rPr>
          <w:rFonts w:ascii="Times-Roman" w:hAnsi="Times-Roman" w:cs="Times-Roman"/>
          <w:color w:val="6D6D6D"/>
          <w:sz w:val="24"/>
          <w:szCs w:val="24"/>
        </w:rPr>
      </w:pPr>
    </w:p>
    <w:p w:rsidR="008A07C0" w:rsidRPr="00BB3113" w:rsidRDefault="00BB3113">
      <w:pPr>
        <w:widowControl w:val="0"/>
        <w:autoSpaceDE w:val="0"/>
        <w:autoSpaceDN w:val="0"/>
        <w:adjustRightInd w:val="0"/>
        <w:spacing w:after="298" w:line="240" w:lineRule="auto"/>
        <w:jc w:val="center"/>
        <w:rPr>
          <w:rFonts w:ascii="Times New Roman" w:hAnsi="Times New Roman"/>
          <w:b/>
          <w:bCs/>
          <w:sz w:val="36"/>
          <w:szCs w:val="36"/>
        </w:rPr>
      </w:pPr>
      <w:r w:rsidRPr="00BB3113">
        <w:rPr>
          <w:rFonts w:ascii="Times New Roman" w:hAnsi="Times New Roman"/>
          <w:b/>
          <w:bCs/>
          <w:sz w:val="36"/>
          <w:szCs w:val="36"/>
        </w:rPr>
        <w:t>ӨТІНІШ</w:t>
      </w:r>
    </w:p>
    <w:p w:rsidR="00BB3113" w:rsidRDefault="00BB3113" w:rsidP="00BB3113">
      <w:pPr>
        <w:pStyle w:val="NormalWeb"/>
      </w:pPr>
      <w:r>
        <w:t>Құрметті [аты-жөні],</w:t>
      </w:r>
    </w:p>
    <w:p w:rsidR="00BB3113" w:rsidRDefault="00BB3113" w:rsidP="00BB3113">
      <w:pPr>
        <w:pStyle w:val="NormalWeb"/>
      </w:pPr>
      <w:r>
        <w:t>Сізге [мекенжайды көрсету] бойынша скейт-парк (экстремалды спорт түрлеріне арналған алаң) салу туралы ұсыныспен бастамашыл топ атынан жүгінемін.</w:t>
      </w:r>
    </w:p>
    <w:p w:rsidR="00BB3113" w:rsidRDefault="00BB3113" w:rsidP="00BB3113">
      <w:pPr>
        <w:pStyle w:val="NormalWeb"/>
      </w:pPr>
      <w:r>
        <w:t>Қазіргі уақытта қалада самокат, скейтборд, BMX және роликпен сырғанауға арналған арнайы жабдықталған орындар іс жүзінде жоқ. Бұл жастардың спортпен айналысу мүмкіндігін шектейді және оларды бейімделмеген әрі жиі қауіпті кеңістіктерді пайдалануға мәжбүр етеді. Ал мұндай спорт түрлері қарқынды дамып келеді және халықаралық деңгейде, соның ішінде Олимпиада ойындарына да енгізілген. Заманауи алаң салу жастардың белсенді өмір салтына деген қызығушылығын қолдап қана қоймай, болашақ чемпиондардың спорттық әлеуетін дамытуға жағдай жасайды.</w:t>
      </w:r>
    </w:p>
    <w:p w:rsidR="00BB3113" w:rsidRDefault="00BB3113" w:rsidP="00BB3113">
      <w:pPr>
        <w:pStyle w:val="NormalWeb"/>
      </w:pPr>
      <w:r>
        <w:t>Аталған жобаны жүзеге асыру келесі мүмкіндіктерді береді:</w:t>
      </w:r>
      <w:r>
        <w:br/>
        <w:t>• жаттығуға арналған қауіпсіз және арнайы аймақ құру</w:t>
      </w:r>
      <w:r>
        <w:br/>
        <w:t>• аула және қоғамдық кеңістіктерге түсетін жүктемені азайту</w:t>
      </w:r>
      <w:r>
        <w:br/>
        <w:t>• жастарды жүйелі спортпен айналысуға тарту</w:t>
      </w:r>
      <w:r>
        <w:br/>
        <w:t>• қалалық ортаның тартымдылығын арттыру</w:t>
      </w:r>
    </w:p>
    <w:p w:rsidR="00BB3113" w:rsidRDefault="00BB3113" w:rsidP="00BB3113">
      <w:pPr>
        <w:pStyle w:val="NormalWeb"/>
      </w:pPr>
      <w:r>
        <w:t>Осыған байланысты, мұндай нысандардың қала дамуының жақын жоспарларында қарастырылған-қарстырылмағанын хабарлауыңызды сұраймыз. Егер ондай жоспарлар болмаса, скейт-паркті қоғамдық кеңістіктерді дамыту мен абаттандырудың перспективалық бағдарламаларына енгізуді өтінеміз.</w:t>
      </w:r>
    </w:p>
    <w:p w:rsidR="00BB3113" w:rsidRDefault="00BB3113" w:rsidP="00BB3113">
      <w:pPr>
        <w:pStyle w:val="NormalWeb"/>
      </w:pPr>
      <w:r>
        <w:t>Бастамашыл топ жобаны іске асыруға қатысуға дайын: ықтимал локацияларды ұсынуға және спорт қауымдастығы өкілдерін консультацияға тартуға әзір. Сондай-ақ, жобаны талқылау үшін әкімдік өкілдері мен мүдделі тұрғындардың қатысуымен кездесу өткізу мүмкіндігін қарастыруды сұраймыз. Спорт алаңын жобалау және мердігерді таңдау кезінде пайдаланушылардың пікірін ескеру маңызды деп санаймыз, себебі бұл нысан сапалы жүзеге асуына әсер етеді.</w:t>
      </w:r>
    </w:p>
    <w:p w:rsidR="00BB3113" w:rsidRDefault="00BB3113" w:rsidP="00BB3113">
      <w:pPr>
        <w:pStyle w:val="NormalWeb"/>
      </w:pPr>
      <w:r>
        <w:t>Осы өтінішті қарап, белгіленген мерзімде жауап беруіңізді сұраймыз. Қабылданған шешім теріс болған жағдайда оның себептерін көрсетуді өтінеміз.</w:t>
      </w:r>
    </w:p>
    <w:p w:rsidR="008A07C0" w:rsidRDefault="008A07C0">
      <w:pPr>
        <w:widowControl w:val="0"/>
        <w:autoSpaceDE w:val="0"/>
        <w:autoSpaceDN w:val="0"/>
        <w:adjustRightInd w:val="0"/>
        <w:spacing w:after="240" w:line="240" w:lineRule="auto"/>
        <w:rPr>
          <w:rFonts w:ascii="Times-Roman" w:hAnsi="Times-Roman" w:cs="Times-Roman"/>
          <w:sz w:val="24"/>
          <w:szCs w:val="24"/>
        </w:rPr>
      </w:pPr>
    </w:p>
    <w:p w:rsidR="008A07C0" w:rsidRPr="00BB3113" w:rsidRDefault="00BB3113">
      <w:pPr>
        <w:widowControl w:val="0"/>
        <w:autoSpaceDE w:val="0"/>
        <w:autoSpaceDN w:val="0"/>
        <w:adjustRightInd w:val="0"/>
        <w:spacing w:after="0" w:line="240" w:lineRule="auto"/>
        <w:rPr>
          <w:rFonts w:ascii="Times New Roman" w:hAnsi="Times New Roman"/>
          <w:color w:val="6D6D6D"/>
          <w:sz w:val="24"/>
          <w:szCs w:val="24"/>
        </w:rPr>
      </w:pPr>
      <w:r w:rsidRPr="00BB3113">
        <w:rPr>
          <w:rFonts w:ascii="Times New Roman" w:hAnsi="Times New Roman"/>
          <w:sz w:val="24"/>
          <w:szCs w:val="24"/>
        </w:rPr>
        <w:t>Жауапты келесі e-mail мекенжайына жіберуіңізді сұраймын: [көрсету].</w:t>
      </w:r>
    </w:p>
    <w:p w:rsidR="008A07C0" w:rsidRDefault="008A07C0">
      <w:pPr>
        <w:widowControl w:val="0"/>
        <w:autoSpaceDE w:val="0"/>
        <w:autoSpaceDN w:val="0"/>
        <w:adjustRightInd w:val="0"/>
        <w:spacing w:after="0" w:line="240" w:lineRule="auto"/>
        <w:rPr>
          <w:rFonts w:ascii="Times-Roman" w:hAnsi="Times-Roman" w:cs="Times-Roman"/>
          <w:color w:val="6D6D6D"/>
          <w:sz w:val="24"/>
          <w:szCs w:val="24"/>
        </w:rPr>
      </w:pPr>
    </w:p>
    <w:p w:rsidR="008A07C0" w:rsidRDefault="008A07C0">
      <w:pPr>
        <w:widowControl w:val="0"/>
        <w:autoSpaceDE w:val="0"/>
        <w:autoSpaceDN w:val="0"/>
        <w:adjustRightInd w:val="0"/>
        <w:spacing w:after="240" w:line="240" w:lineRule="auto"/>
        <w:rPr>
          <w:rFonts w:ascii="Times-Roman" w:hAnsi="Times-Roman" w:cs="Times-Roman"/>
          <w:sz w:val="24"/>
          <w:szCs w:val="24"/>
        </w:rPr>
      </w:pPr>
      <w:r>
        <w:rPr>
          <w:rFonts w:ascii="Times-Roman" w:hAnsi="Times-Roman" w:cs="Times-Roman"/>
          <w:sz w:val="24"/>
          <w:szCs w:val="24"/>
        </w:rPr>
        <w:lastRenderedPageBreak/>
        <w:t>«____</w:t>
      </w:r>
      <w:r>
        <w:rPr>
          <w:rFonts w:ascii="Times-Bold" w:hAnsi="Times-Bold" w:cs="Times-Bold"/>
          <w:b/>
          <w:bCs/>
          <w:sz w:val="24"/>
          <w:szCs w:val="24"/>
        </w:rPr>
        <w:t>» __________ 20</w:t>
      </w:r>
      <w:r>
        <w:rPr>
          <w:rFonts w:ascii="Times-Roman" w:hAnsi="Times-Roman" w:cs="Times-Roman"/>
          <w:sz w:val="24"/>
          <w:szCs w:val="24"/>
        </w:rPr>
        <w:t>___</w:t>
      </w:r>
      <w:r w:rsidR="00BB3113">
        <w:rPr>
          <w:rFonts w:cs="Times-Roman"/>
          <w:sz w:val="24"/>
          <w:szCs w:val="24"/>
        </w:rPr>
        <w:t>ж</w:t>
      </w:r>
      <w:r>
        <w:rPr>
          <w:rFonts w:ascii="Times-Roman" w:hAnsi="Times-Roman" w:cs="Times-Roman"/>
          <w:sz w:val="24"/>
          <w:szCs w:val="24"/>
        </w:rPr>
        <w:t>.</w:t>
      </w:r>
    </w:p>
    <w:p w:rsidR="008A07C0" w:rsidRDefault="008A07C0">
      <w:pPr>
        <w:widowControl w:val="0"/>
        <w:autoSpaceDE w:val="0"/>
        <w:autoSpaceDN w:val="0"/>
        <w:adjustRightInd w:val="0"/>
        <w:spacing w:after="240" w:line="240" w:lineRule="auto"/>
      </w:pPr>
      <w:r>
        <w:rPr>
          <w:rFonts w:ascii="Times-Roman" w:hAnsi="Times-Roman" w:cs="Times-Roman"/>
          <w:sz w:val="24"/>
          <w:szCs w:val="24"/>
        </w:rPr>
        <w:t> </w:t>
      </w:r>
      <w:r w:rsidR="00BB3113" w:rsidRPr="00BB3113">
        <w:t xml:space="preserve"> </w:t>
      </w:r>
      <w:r w:rsidR="00BB3113" w:rsidRPr="00BB3113">
        <w:rPr>
          <w:rFonts w:ascii="Times New Roman" w:hAnsi="Times New Roman"/>
          <w:sz w:val="24"/>
          <w:szCs w:val="24"/>
        </w:rPr>
        <w:t>Қолы</w:t>
      </w:r>
      <w:r>
        <w:rPr>
          <w:rFonts w:ascii="Times-Roman" w:hAnsi="Times-Roman" w:cs="Times-Roman"/>
          <w:sz w:val="24"/>
          <w:szCs w:val="24"/>
        </w:rPr>
        <w:t>: __________ / _____________________</w:t>
      </w:r>
    </w:p>
    <w:sectPr w:rsidR="008A07C0">
      <w:pgSz w:w="11900" w:h="16840"/>
      <w:pgMar w:top="1134" w:right="1440" w:bottom="1134"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Bold">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revisionView w:inkAnnotation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3113"/>
    <w:rsid w:val="008A07C0"/>
    <w:rsid w:val="00A7368F"/>
    <w:rsid w:val="00BB31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217C90A6-B0DA-4409-B49C-753B12D0D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B3113"/>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3882211">
      <w:marLeft w:val="0"/>
      <w:marRight w:val="0"/>
      <w:marTop w:val="0"/>
      <w:marBottom w:val="0"/>
      <w:divBdr>
        <w:top w:val="none" w:sz="0" w:space="0" w:color="auto"/>
        <w:left w:val="none" w:sz="0" w:space="0" w:color="auto"/>
        <w:bottom w:val="none" w:sz="0" w:space="0" w:color="auto"/>
        <w:right w:val="none" w:sz="0" w:space="0" w:color="auto"/>
      </w:divBdr>
    </w:div>
    <w:div w:id="1803882212">
      <w:marLeft w:val="0"/>
      <w:marRight w:val="0"/>
      <w:marTop w:val="0"/>
      <w:marBottom w:val="0"/>
      <w:divBdr>
        <w:top w:val="none" w:sz="0" w:space="0" w:color="auto"/>
        <w:left w:val="none" w:sz="0" w:space="0" w:color="auto"/>
        <w:bottom w:val="none" w:sz="0" w:space="0" w:color="auto"/>
        <w:right w:val="none" w:sz="0" w:space="0" w:color="auto"/>
      </w:divBdr>
    </w:div>
    <w:div w:id="180388221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319</Words>
  <Characters>1822</Characters>
  <Application>Microsoft Office Word</Application>
  <DocSecurity>4</DocSecurity>
  <Lines>15</Lines>
  <Paragraphs>4</Paragraphs>
  <ScaleCrop>false</ScaleCrop>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Alihan Abibulla</dc:creator>
  <cp:keywords/>
  <dc:description/>
  <cp:lastModifiedBy>word</cp:lastModifiedBy>
  <cp:revision>2</cp:revision>
  <dcterms:created xsi:type="dcterms:W3CDTF">2026-04-20T08:00:00Z</dcterms:created>
  <dcterms:modified xsi:type="dcterms:W3CDTF">2026-04-20T08:00:00Z</dcterms:modified>
</cp:coreProperties>
</file>